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b/>
          <w:sz w:val="40"/>
        </w:rPr>
      </w:pPr>
      <w:r w:rsidRPr="005E45B1">
        <w:rPr>
          <w:b/>
        </w:rPr>
        <w:object w:dxaOrig="9635" w:dyaOrig="9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57pt" o:ole="" fillcolor="window">
            <v:imagedata r:id="rId7" o:title=""/>
          </v:shape>
          <o:OLEObject Type="Embed" ProgID="Word.Picture.8" ShapeID="_x0000_i1025" DrawAspect="Content" ObjectID="_1594641078" r:id="rId8"/>
        </w:objec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pacing w:val="10"/>
          <w:sz w:val="20"/>
        </w:rPr>
      </w:pPr>
    </w:p>
    <w:p w:rsidR="008E1418" w:rsidRDefault="008E1418" w:rsidP="00393BD2">
      <w:pPr>
        <w:pStyle w:val="a7"/>
        <w:framePr w:w="9541" w:h="2576" w:hRule="exact" w:wrap="around" w:x="1477" w:y="2121"/>
        <w:spacing w:after="120"/>
        <w:rPr>
          <w:spacing w:val="100"/>
          <w:sz w:val="44"/>
        </w:rPr>
      </w:pPr>
      <w:r>
        <w:rPr>
          <w:spacing w:val="100"/>
          <w:sz w:val="44"/>
        </w:rPr>
        <w:t>ЗАКОН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pacing w:val="10"/>
          <w:sz w:val="36"/>
        </w:rPr>
      </w:pPr>
      <w:r>
        <w:rPr>
          <w:spacing w:val="10"/>
          <w:sz w:val="36"/>
        </w:rPr>
        <w:t>Калужской области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z w:val="24"/>
        </w:rPr>
      </w:pP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z w:val="22"/>
        </w:rPr>
      </w:pPr>
      <w:r>
        <w:rPr>
          <w:sz w:val="22"/>
        </w:rPr>
        <w:t>_________________                                                                                   №________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</w:pPr>
    </w:p>
    <w:p w:rsidR="006F0B22" w:rsidRDefault="006F0B22" w:rsidP="006F0B22">
      <w:pPr>
        <w:ind w:firstLine="680"/>
        <w:jc w:val="right"/>
        <w:rPr>
          <w:b/>
        </w:rPr>
      </w:pPr>
      <w:r>
        <w:rPr>
          <w:b/>
        </w:rPr>
        <w:t>Проект</w:t>
      </w:r>
    </w:p>
    <w:p w:rsidR="008E1418" w:rsidRPr="00C63548" w:rsidRDefault="00C63548" w:rsidP="00C63548">
      <w:pPr>
        <w:ind w:firstLine="680"/>
        <w:jc w:val="center"/>
        <w:rPr>
          <w:b/>
        </w:rPr>
      </w:pPr>
      <w:r w:rsidRPr="00C63548">
        <w:rPr>
          <w:b/>
        </w:rPr>
        <w:t xml:space="preserve">Об утверждении </w:t>
      </w:r>
      <w:r>
        <w:rPr>
          <w:b/>
        </w:rPr>
        <w:t>д</w:t>
      </w:r>
      <w:r w:rsidRPr="00C63548">
        <w:rPr>
          <w:b/>
        </w:rPr>
        <w:t>ополнительных соглашений к соглашениям о предоставлении бюджету Калужской области из федерального бюджета бюджетн</w:t>
      </w:r>
      <w:r>
        <w:rPr>
          <w:b/>
        </w:rPr>
        <w:t>ых</w:t>
      </w:r>
      <w:r w:rsidRPr="00C63548">
        <w:rPr>
          <w:b/>
        </w:rPr>
        <w:t xml:space="preserve"> кредит</w:t>
      </w:r>
      <w:r>
        <w:rPr>
          <w:b/>
        </w:rPr>
        <w:t>ов</w:t>
      </w:r>
      <w:r w:rsidRPr="00C63548">
        <w:rPr>
          <w:b/>
        </w:rPr>
        <w:t xml:space="preserve"> для строительства, реконструкции, капитального ремонта, ремонта и </w:t>
      </w:r>
      <w:proofErr w:type="gramStart"/>
      <w:r w:rsidRPr="00C63548">
        <w:rPr>
          <w:b/>
        </w:rPr>
        <w:t>содержания</w:t>
      </w:r>
      <w:proofErr w:type="gramEnd"/>
      <w:r w:rsidRPr="00C63548">
        <w:rPr>
          <w:b/>
        </w:rPr>
        <w:t xml:space="preserve"> автомобильных дорог общего пользования (за исключением автомобильных дорог федерального значения)</w:t>
      </w:r>
    </w:p>
    <w:p w:rsidR="008E1418" w:rsidRDefault="008E1418" w:rsidP="00CC6248">
      <w:pPr>
        <w:ind w:firstLine="680"/>
        <w:jc w:val="both"/>
      </w:pPr>
    </w:p>
    <w:p w:rsidR="008E1418" w:rsidRDefault="00C63548" w:rsidP="00C63548">
      <w:pPr>
        <w:ind w:firstLine="680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_________________</w:t>
      </w:r>
    </w:p>
    <w:p w:rsidR="00C63548" w:rsidRDefault="00C63548" w:rsidP="00CC6248">
      <w:pPr>
        <w:ind w:firstLine="680"/>
        <w:jc w:val="both"/>
      </w:pPr>
    </w:p>
    <w:p w:rsidR="00C63548" w:rsidRDefault="00F436D8" w:rsidP="00B06BF9">
      <w:pPr>
        <w:spacing w:after="120"/>
        <w:ind w:firstLine="680"/>
        <w:jc w:val="both"/>
        <w:rPr>
          <w:b/>
        </w:rPr>
      </w:pPr>
      <w:r>
        <w:rPr>
          <w:b/>
        </w:rPr>
        <w:t>Статья 1</w:t>
      </w:r>
    </w:p>
    <w:p w:rsidR="008E1418" w:rsidRDefault="00C63548" w:rsidP="00B06BF9">
      <w:pPr>
        <w:spacing w:after="120"/>
        <w:ind w:firstLine="680"/>
        <w:jc w:val="both"/>
      </w:pPr>
      <w:r w:rsidRPr="00C63548">
        <w:t xml:space="preserve">Утвердить следующие </w:t>
      </w:r>
      <w:r w:rsidR="005456B1">
        <w:t xml:space="preserve">дополнительные </w:t>
      </w:r>
      <w:r w:rsidRPr="00C63548">
        <w:t>соглашения</w:t>
      </w:r>
      <w:r>
        <w:t>:</w:t>
      </w:r>
    </w:p>
    <w:p w:rsidR="00C63548" w:rsidRDefault="00105556" w:rsidP="00B06BF9">
      <w:pPr>
        <w:spacing w:after="120"/>
        <w:ind w:firstLine="680"/>
        <w:jc w:val="both"/>
      </w:pPr>
      <w:r>
        <w:t>– д</w:t>
      </w:r>
      <w:r w:rsidR="00C63548">
        <w:t>ополнительное соглашение от</w:t>
      </w:r>
      <w:r w:rsidR="00BA702D">
        <w:t xml:space="preserve"> </w:t>
      </w:r>
      <w:r>
        <w:t xml:space="preserve">30 </w:t>
      </w:r>
      <w:r w:rsidR="00DA736A">
        <w:t>августа</w:t>
      </w:r>
      <w:r w:rsidR="00BA702D">
        <w:t xml:space="preserve"> 201</w:t>
      </w:r>
      <w:r>
        <w:t>8</w:t>
      </w:r>
      <w:r w:rsidR="00BA702D">
        <w:t xml:space="preserve"> г.</w:t>
      </w:r>
      <w:r w:rsidR="00C63548">
        <w:t xml:space="preserve"> № </w:t>
      </w:r>
      <w:r>
        <w:t>3</w:t>
      </w:r>
      <w:r w:rsidR="00C63548">
        <w:t xml:space="preserve"> к Соглашению от</w:t>
      </w:r>
      <w:r w:rsidR="00F560C2">
        <w:t xml:space="preserve">                 </w:t>
      </w:r>
      <w:r w:rsidR="00916621">
        <w:t xml:space="preserve"> 2 августа 2010 г.</w:t>
      </w:r>
      <w:r w:rsidR="00C63548">
        <w:t xml:space="preserve"> 01-01-06/06-268 о предоставлении бюджету Калужской области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="00C63548">
        <w:t>содержания</w:t>
      </w:r>
      <w:proofErr w:type="gramEnd"/>
      <w:r w:rsidR="00C63548">
        <w:t xml:space="preserve"> автомобильных дорог общего пользования (за исключением автомобильных дорог федерального значения) (</w:t>
      </w:r>
      <w:r>
        <w:t>д</w:t>
      </w:r>
      <w:r w:rsidR="00C63548">
        <w:t>ополнительн</w:t>
      </w:r>
      <w:r>
        <w:t>ые</w:t>
      </w:r>
      <w:r w:rsidR="00C63548">
        <w:t xml:space="preserve"> соглашени</w:t>
      </w:r>
      <w:r>
        <w:t>я</w:t>
      </w:r>
      <w:r w:rsidR="00C63548">
        <w:t xml:space="preserve"> от 18 октября 2010 г. № 1</w:t>
      </w:r>
      <w:r w:rsidRPr="00105556">
        <w:t xml:space="preserve"> </w:t>
      </w:r>
      <w:r>
        <w:t>и от 17 апреля 2015 г. № 2</w:t>
      </w:r>
      <w:r w:rsidR="00C63548">
        <w:t>)</w:t>
      </w:r>
      <w:r w:rsidR="001F7686">
        <w:t>, заключенно</w:t>
      </w:r>
      <w:r w:rsidR="005456B1">
        <w:t>е</w:t>
      </w:r>
      <w:r w:rsidR="001F7686">
        <w:t xml:space="preserve"> между Министерством финансов Российской Федерации и Правительством Калужской области;</w:t>
      </w:r>
    </w:p>
    <w:p w:rsidR="00C63548" w:rsidRDefault="005C6D2E" w:rsidP="00B06BF9">
      <w:pPr>
        <w:spacing w:after="120"/>
        <w:ind w:firstLine="680"/>
        <w:jc w:val="both"/>
      </w:pPr>
      <w:r>
        <w:t>– д</w:t>
      </w:r>
      <w:r w:rsidR="00C63548">
        <w:t xml:space="preserve">ополнительное соглашение от </w:t>
      </w:r>
      <w:r>
        <w:t xml:space="preserve">30 </w:t>
      </w:r>
      <w:r w:rsidR="00DA736A">
        <w:t>августа</w:t>
      </w:r>
      <w:r w:rsidR="00BA702D">
        <w:t xml:space="preserve"> 201</w:t>
      </w:r>
      <w:r>
        <w:t>8</w:t>
      </w:r>
      <w:r w:rsidR="00BA702D">
        <w:t xml:space="preserve"> г.</w:t>
      </w:r>
      <w:r w:rsidR="00C63548">
        <w:t xml:space="preserve"> № </w:t>
      </w:r>
      <w:r>
        <w:t>3</w:t>
      </w:r>
      <w:r w:rsidR="00C63548">
        <w:t xml:space="preserve"> к Соглашению от </w:t>
      </w:r>
      <w:r w:rsidR="00BA702D">
        <w:t xml:space="preserve">                        </w:t>
      </w:r>
      <w:r w:rsidR="00C63548">
        <w:t xml:space="preserve">18 октября 2010 г.  № 01-01-06/06-391 о предоставлении бюджету Калужской области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="00C63548">
        <w:t>содержания</w:t>
      </w:r>
      <w:proofErr w:type="gramEnd"/>
      <w:r w:rsidR="00C63548">
        <w:t xml:space="preserve"> автомобильных дорог общего пользования (за исключением автомобильных</w:t>
      </w:r>
      <w:r>
        <w:t xml:space="preserve"> дорог федерального значения) (д</w:t>
      </w:r>
      <w:r w:rsidR="00C63548">
        <w:t>ополнительн</w:t>
      </w:r>
      <w:r>
        <w:t>ы</w:t>
      </w:r>
      <w:r w:rsidR="00C63548">
        <w:t>е соглашени</w:t>
      </w:r>
      <w:r>
        <w:t>я</w:t>
      </w:r>
      <w:r w:rsidR="00C63548">
        <w:t xml:space="preserve"> от 24 июля 2012 г. № 1</w:t>
      </w:r>
      <w:r>
        <w:t xml:space="preserve"> и от 17 апреля 2015 г. № 2</w:t>
      </w:r>
      <w:r w:rsidR="00C63548">
        <w:t>)</w:t>
      </w:r>
      <w:r w:rsidR="001F7686">
        <w:t>,</w:t>
      </w:r>
      <w:r w:rsidR="001F7686" w:rsidRPr="001F7686">
        <w:t xml:space="preserve"> </w:t>
      </w:r>
      <w:proofErr w:type="gramStart"/>
      <w:r w:rsidR="001F7686">
        <w:t>заключенно</w:t>
      </w:r>
      <w:r w:rsidR="005456B1">
        <w:t>е</w:t>
      </w:r>
      <w:proofErr w:type="gramEnd"/>
      <w:r w:rsidR="001F7686">
        <w:t xml:space="preserve"> между Министерством финансов Российской Федерации и Правительством Калужской области</w:t>
      </w:r>
      <w:r w:rsidR="00C63548">
        <w:t>;</w:t>
      </w:r>
    </w:p>
    <w:p w:rsidR="00C63548" w:rsidRDefault="005C6D2E" w:rsidP="00B06BF9">
      <w:pPr>
        <w:spacing w:after="120"/>
        <w:ind w:firstLine="680"/>
        <w:jc w:val="both"/>
      </w:pPr>
      <w:r>
        <w:t>– д</w:t>
      </w:r>
      <w:r w:rsidR="00C63548">
        <w:t xml:space="preserve">ополнительное соглашение от </w:t>
      </w:r>
      <w:r>
        <w:t xml:space="preserve">30 </w:t>
      </w:r>
      <w:r w:rsidR="00DA736A">
        <w:t>августа</w:t>
      </w:r>
      <w:r w:rsidR="00BA702D">
        <w:t xml:space="preserve"> 201</w:t>
      </w:r>
      <w:r>
        <w:t>8</w:t>
      </w:r>
      <w:r w:rsidR="00BA702D">
        <w:t xml:space="preserve"> г.</w:t>
      </w:r>
      <w:r w:rsidR="00C63548">
        <w:t xml:space="preserve"> № </w:t>
      </w:r>
      <w:r>
        <w:t>3</w:t>
      </w:r>
      <w:r w:rsidR="00C63548">
        <w:t xml:space="preserve"> к Соглашению от</w:t>
      </w:r>
      <w:r w:rsidR="00DD2443">
        <w:t xml:space="preserve">                                 </w:t>
      </w:r>
      <w:bookmarkStart w:id="0" w:name="_GoBack"/>
      <w:bookmarkEnd w:id="0"/>
      <w:r w:rsidR="00C63548">
        <w:t xml:space="preserve"> </w:t>
      </w:r>
      <w:r w:rsidR="00B06BF9">
        <w:t xml:space="preserve">30 мая </w:t>
      </w:r>
      <w:r w:rsidR="00C63548">
        <w:t>201</w:t>
      </w:r>
      <w:r w:rsidR="00B06BF9">
        <w:t>1</w:t>
      </w:r>
      <w:r w:rsidR="00916621">
        <w:t xml:space="preserve"> г. </w:t>
      </w:r>
      <w:r w:rsidR="00C63548">
        <w:t>№ 01-01-06/06-</w:t>
      </w:r>
      <w:r w:rsidR="00B06BF9">
        <w:t>109</w:t>
      </w:r>
      <w:r w:rsidR="00C63548">
        <w:t xml:space="preserve"> о предоставлении бюджету Калужской области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="00C63548">
        <w:t>содержания</w:t>
      </w:r>
      <w:proofErr w:type="gramEnd"/>
      <w:r w:rsidR="00C63548">
        <w:t xml:space="preserve"> автомобильных дорог общего пользования (за исключением автомобильных дорог федерального значения) (</w:t>
      </w:r>
      <w:r>
        <w:t>д</w:t>
      </w:r>
      <w:r w:rsidR="00C63548">
        <w:t>ополнительн</w:t>
      </w:r>
      <w:r>
        <w:t>ы</w:t>
      </w:r>
      <w:r w:rsidR="00C63548">
        <w:t>е соглашени</w:t>
      </w:r>
      <w:r>
        <w:t>я</w:t>
      </w:r>
      <w:r w:rsidR="00C63548">
        <w:t xml:space="preserve"> от </w:t>
      </w:r>
      <w:r w:rsidR="00B06BF9">
        <w:t>24 июля</w:t>
      </w:r>
      <w:r w:rsidR="00C63548">
        <w:t xml:space="preserve"> 201</w:t>
      </w:r>
      <w:r w:rsidR="00B06BF9">
        <w:t>2</w:t>
      </w:r>
      <w:r w:rsidR="00C63548">
        <w:t xml:space="preserve"> г. № 1</w:t>
      </w:r>
      <w:r>
        <w:t xml:space="preserve"> и от 17 апреля 2015 г. № 2</w:t>
      </w:r>
      <w:r w:rsidR="00C63548">
        <w:t>)</w:t>
      </w:r>
      <w:r w:rsidR="001F7686">
        <w:t xml:space="preserve">, </w:t>
      </w:r>
      <w:proofErr w:type="gramStart"/>
      <w:r w:rsidR="001F7686">
        <w:t>заключенно</w:t>
      </w:r>
      <w:r w:rsidR="005456B1">
        <w:t>е</w:t>
      </w:r>
      <w:proofErr w:type="gramEnd"/>
      <w:r w:rsidR="001F7686">
        <w:t xml:space="preserve"> между Министерством финансов Российской Федерации и Правительством Калужской области</w:t>
      </w:r>
      <w:r w:rsidR="00B06BF9">
        <w:t>;</w:t>
      </w:r>
    </w:p>
    <w:p w:rsidR="00B06BF9" w:rsidRDefault="00C63548" w:rsidP="00B06BF9">
      <w:pPr>
        <w:spacing w:after="120"/>
        <w:ind w:firstLine="680"/>
        <w:jc w:val="both"/>
      </w:pPr>
      <w:r>
        <w:lastRenderedPageBreak/>
        <w:t xml:space="preserve">– </w:t>
      </w:r>
      <w:r w:rsidR="00816FB8">
        <w:t>д</w:t>
      </w:r>
      <w:r>
        <w:t>ополнительн</w:t>
      </w:r>
      <w:r w:rsidR="00816FB8">
        <w:t>о</w:t>
      </w:r>
      <w:r>
        <w:t xml:space="preserve">е соглашение от </w:t>
      </w:r>
      <w:r w:rsidR="00816FB8">
        <w:t xml:space="preserve">30 </w:t>
      </w:r>
      <w:r w:rsidR="00DA736A">
        <w:t>августа</w:t>
      </w:r>
      <w:r w:rsidR="00BA702D">
        <w:t xml:space="preserve"> 201</w:t>
      </w:r>
      <w:r w:rsidR="00816FB8">
        <w:t>8</w:t>
      </w:r>
      <w:r w:rsidR="00BA702D">
        <w:t xml:space="preserve"> г.</w:t>
      </w:r>
      <w:r>
        <w:t xml:space="preserve"> № </w:t>
      </w:r>
      <w:r w:rsidR="00816FB8">
        <w:t>3</w:t>
      </w:r>
      <w:r>
        <w:t xml:space="preserve"> к Соглашению от </w:t>
      </w:r>
      <w:r w:rsidR="00816FB8">
        <w:t xml:space="preserve">                               </w:t>
      </w:r>
      <w:r w:rsidR="00B06BF9">
        <w:t xml:space="preserve">23 декабря </w:t>
      </w:r>
      <w:r>
        <w:t>201</w:t>
      </w:r>
      <w:r w:rsidR="00B06BF9">
        <w:t>1</w:t>
      </w:r>
      <w:r w:rsidR="00916621">
        <w:t xml:space="preserve"> г. </w:t>
      </w:r>
      <w:r>
        <w:t>№ 01-01-06/06-</w:t>
      </w:r>
      <w:r w:rsidR="00B06BF9">
        <w:t>515</w:t>
      </w:r>
      <w:r>
        <w:t xml:space="preserve"> о предоставлении бюджету Калужской области из федерального бюджета бюджетного кредита для строительства, реконструкции, капитального ремонта, ремонта и </w:t>
      </w:r>
      <w:proofErr w:type="gramStart"/>
      <w:r>
        <w:t>содержания</w:t>
      </w:r>
      <w:proofErr w:type="gramEnd"/>
      <w:r>
        <w:t xml:space="preserve"> автомобильных дорог общего пользования (за исключением автомобильных дорог федерального значения) (</w:t>
      </w:r>
      <w:r w:rsidR="00816FB8">
        <w:t>д</w:t>
      </w:r>
      <w:r>
        <w:t>ополнительн</w:t>
      </w:r>
      <w:r w:rsidR="00816FB8">
        <w:t>ы</w:t>
      </w:r>
      <w:r>
        <w:t>е соглашени</w:t>
      </w:r>
      <w:r w:rsidR="00816FB8">
        <w:t>я</w:t>
      </w:r>
      <w:r>
        <w:t xml:space="preserve"> от </w:t>
      </w:r>
      <w:r w:rsidR="00B06BF9">
        <w:t>24 июля 2012</w:t>
      </w:r>
      <w:r>
        <w:t xml:space="preserve"> г. № 1</w:t>
      </w:r>
      <w:r w:rsidR="00816FB8">
        <w:t xml:space="preserve"> и от 17 апреля 2015 г. № 2</w:t>
      </w:r>
      <w:r>
        <w:t>)</w:t>
      </w:r>
      <w:r w:rsidR="001F7686">
        <w:t xml:space="preserve">, </w:t>
      </w:r>
      <w:proofErr w:type="gramStart"/>
      <w:r w:rsidR="001F7686">
        <w:t>заключенно</w:t>
      </w:r>
      <w:r w:rsidR="005456B1">
        <w:t>е</w:t>
      </w:r>
      <w:proofErr w:type="gramEnd"/>
      <w:r w:rsidR="001F7686">
        <w:t xml:space="preserve"> между Министерством финансов Российской Федерации и Правительством Калужской области</w:t>
      </w:r>
      <w:r w:rsidR="00B06BF9">
        <w:t>.</w:t>
      </w:r>
    </w:p>
    <w:p w:rsidR="00B06BF9" w:rsidRDefault="00F436D8" w:rsidP="00B06BF9">
      <w:pPr>
        <w:spacing w:after="120"/>
        <w:ind w:firstLine="680"/>
        <w:jc w:val="both"/>
        <w:rPr>
          <w:b/>
        </w:rPr>
      </w:pPr>
      <w:r>
        <w:rPr>
          <w:b/>
        </w:rPr>
        <w:t>Статья 2</w:t>
      </w:r>
    </w:p>
    <w:p w:rsidR="00C63548" w:rsidRDefault="00B06BF9" w:rsidP="00B06BF9">
      <w:pPr>
        <w:spacing w:after="120"/>
        <w:ind w:firstLine="680"/>
        <w:jc w:val="both"/>
      </w:pPr>
      <w:r w:rsidRPr="00B06BF9">
        <w:t xml:space="preserve">Настоящий </w:t>
      </w:r>
      <w:r>
        <w:t>Закон вступает в силу после его официального опубликования.</w:t>
      </w:r>
      <w:r w:rsidRPr="00B06BF9">
        <w:t xml:space="preserve"> </w:t>
      </w:r>
    </w:p>
    <w:p w:rsidR="00B06BF9" w:rsidRDefault="00B06BF9" w:rsidP="00C63548">
      <w:pPr>
        <w:ind w:firstLine="680"/>
        <w:jc w:val="both"/>
      </w:pPr>
    </w:p>
    <w:p w:rsidR="00B06BF9" w:rsidRDefault="00B06BF9" w:rsidP="00C63548">
      <w:pPr>
        <w:ind w:firstLine="680"/>
        <w:jc w:val="both"/>
      </w:pPr>
    </w:p>
    <w:p w:rsidR="0089647A" w:rsidRDefault="0089647A" w:rsidP="00C63548">
      <w:pPr>
        <w:ind w:firstLine="680"/>
        <w:jc w:val="both"/>
      </w:pPr>
    </w:p>
    <w:p w:rsidR="00573DC8" w:rsidRDefault="00573DC8" w:rsidP="00C63548">
      <w:pPr>
        <w:ind w:firstLine="68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73DC8" w:rsidRPr="00991E5A" w:rsidTr="00991E5A">
        <w:tc>
          <w:tcPr>
            <w:tcW w:w="4927" w:type="dxa"/>
            <w:shd w:val="clear" w:color="auto" w:fill="auto"/>
          </w:tcPr>
          <w:p w:rsidR="00573DC8" w:rsidRPr="00991E5A" w:rsidRDefault="00573DC8" w:rsidP="00991E5A">
            <w:pPr>
              <w:jc w:val="both"/>
              <w:rPr>
                <w:b/>
              </w:rPr>
            </w:pPr>
            <w:r w:rsidRPr="00991E5A">
              <w:rPr>
                <w:b/>
              </w:rPr>
              <w:t>Губернатор</w:t>
            </w:r>
          </w:p>
          <w:p w:rsidR="00573DC8" w:rsidRPr="00991E5A" w:rsidRDefault="00573DC8" w:rsidP="00991E5A">
            <w:pPr>
              <w:jc w:val="both"/>
              <w:rPr>
                <w:b/>
              </w:rPr>
            </w:pPr>
            <w:r w:rsidRPr="00991E5A">
              <w:rPr>
                <w:b/>
              </w:rPr>
              <w:t>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573DC8" w:rsidRPr="00991E5A" w:rsidRDefault="00573DC8" w:rsidP="00991E5A">
            <w:pPr>
              <w:jc w:val="both"/>
              <w:rPr>
                <w:b/>
              </w:rPr>
            </w:pPr>
          </w:p>
          <w:p w:rsidR="00573DC8" w:rsidRPr="00991E5A" w:rsidRDefault="00573DC8" w:rsidP="00991E5A">
            <w:pPr>
              <w:jc w:val="right"/>
              <w:rPr>
                <w:b/>
              </w:rPr>
            </w:pPr>
            <w:r w:rsidRPr="00991E5A">
              <w:rPr>
                <w:b/>
              </w:rPr>
              <w:t>А.Д. Артамонов</w:t>
            </w:r>
          </w:p>
        </w:tc>
      </w:tr>
      <w:tr w:rsidR="00573DC8" w:rsidTr="00991E5A">
        <w:tc>
          <w:tcPr>
            <w:tcW w:w="4927" w:type="dxa"/>
            <w:shd w:val="clear" w:color="auto" w:fill="auto"/>
          </w:tcPr>
          <w:p w:rsidR="00573DC8" w:rsidRDefault="00573DC8" w:rsidP="00991E5A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573DC8" w:rsidRDefault="00573DC8" w:rsidP="00991E5A">
            <w:pPr>
              <w:jc w:val="both"/>
            </w:pPr>
          </w:p>
        </w:tc>
      </w:tr>
    </w:tbl>
    <w:p w:rsidR="00573DC8" w:rsidRDefault="00573DC8" w:rsidP="00C63548">
      <w:pPr>
        <w:ind w:firstLine="680"/>
        <w:jc w:val="both"/>
      </w:pPr>
    </w:p>
    <w:p w:rsidR="00573DC8" w:rsidRDefault="00573DC8" w:rsidP="00C63548">
      <w:pPr>
        <w:ind w:firstLine="680"/>
        <w:jc w:val="both"/>
      </w:pPr>
    </w:p>
    <w:p w:rsidR="00573DC8" w:rsidRPr="00B06BF9" w:rsidRDefault="00573DC8" w:rsidP="00C63548">
      <w:pPr>
        <w:ind w:firstLine="680"/>
        <w:jc w:val="both"/>
      </w:pPr>
    </w:p>
    <w:p w:rsidR="008E1418" w:rsidRDefault="008E1418" w:rsidP="00CC6248">
      <w:pPr>
        <w:ind w:firstLine="680"/>
        <w:jc w:val="both"/>
      </w:pPr>
    </w:p>
    <w:sectPr w:rsidR="008E1418" w:rsidSect="00AA25E4">
      <w:headerReference w:type="even" r:id="rId9"/>
      <w:footerReference w:type="even" r:id="rId10"/>
      <w:footerReference w:type="default" r:id="rId11"/>
      <w:pgSz w:w="11907" w:h="16840" w:code="9"/>
      <w:pgMar w:top="1276" w:right="851" w:bottom="851" w:left="1418" w:header="851" w:footer="45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34" w:rsidRDefault="00075434">
      <w:r>
        <w:separator/>
      </w:r>
    </w:p>
  </w:endnote>
  <w:endnote w:type="continuationSeparator" w:id="0">
    <w:p w:rsidR="00075434" w:rsidRDefault="0007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48" w:rsidRDefault="005E45B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548" w:rsidRDefault="00C6354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48" w:rsidRDefault="00C63548">
    <w:pPr>
      <w:pStyle w:val="a6"/>
      <w:ind w:right="360"/>
      <w:rPr>
        <w:caps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34" w:rsidRDefault="00075434">
      <w:r>
        <w:separator/>
      </w:r>
    </w:p>
  </w:footnote>
  <w:footnote w:type="continuationSeparator" w:id="0">
    <w:p w:rsidR="00075434" w:rsidRDefault="0007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48" w:rsidRDefault="005E4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548" w:rsidRDefault="00C635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8"/>
    <w:rsid w:val="00075434"/>
    <w:rsid w:val="000F126B"/>
    <w:rsid w:val="00105556"/>
    <w:rsid w:val="001F2E8C"/>
    <w:rsid w:val="001F7686"/>
    <w:rsid w:val="00301E42"/>
    <w:rsid w:val="00363573"/>
    <w:rsid w:val="00366167"/>
    <w:rsid w:val="00393BD2"/>
    <w:rsid w:val="003A53B5"/>
    <w:rsid w:val="0044446F"/>
    <w:rsid w:val="005456B1"/>
    <w:rsid w:val="00573DC8"/>
    <w:rsid w:val="005C68E4"/>
    <w:rsid w:val="005C6D2E"/>
    <w:rsid w:val="005E45B1"/>
    <w:rsid w:val="006F0B22"/>
    <w:rsid w:val="00816FB8"/>
    <w:rsid w:val="0089647A"/>
    <w:rsid w:val="008B7F19"/>
    <w:rsid w:val="008E1418"/>
    <w:rsid w:val="00916621"/>
    <w:rsid w:val="00991E5A"/>
    <w:rsid w:val="00AA25E4"/>
    <w:rsid w:val="00B06BF9"/>
    <w:rsid w:val="00BA702D"/>
    <w:rsid w:val="00C63548"/>
    <w:rsid w:val="00CB1DB0"/>
    <w:rsid w:val="00CC6248"/>
    <w:rsid w:val="00DA736A"/>
    <w:rsid w:val="00DD2443"/>
    <w:rsid w:val="00E06CE5"/>
    <w:rsid w:val="00E52396"/>
    <w:rsid w:val="00F436D8"/>
    <w:rsid w:val="00F560C2"/>
    <w:rsid w:val="00F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3A53B5"/>
    <w:rPr>
      <w:sz w:val="26"/>
    </w:rPr>
  </w:style>
  <w:style w:type="table" w:styleId="a8">
    <w:name w:val="Table Grid"/>
    <w:basedOn w:val="a1"/>
    <w:rsid w:val="0057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166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16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3A53B5"/>
    <w:rPr>
      <w:sz w:val="26"/>
    </w:rPr>
  </w:style>
  <w:style w:type="table" w:styleId="a8">
    <w:name w:val="Table Grid"/>
    <w:basedOn w:val="a1"/>
    <w:rsid w:val="0057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166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16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Половинский</dc:creator>
  <cp:lastModifiedBy>Danilova MG.</cp:lastModifiedBy>
  <cp:revision>7</cp:revision>
  <cp:lastPrinted>2015-04-29T05:12:00Z</cp:lastPrinted>
  <dcterms:created xsi:type="dcterms:W3CDTF">2018-07-25T09:33:00Z</dcterms:created>
  <dcterms:modified xsi:type="dcterms:W3CDTF">2018-08-01T12:05:00Z</dcterms:modified>
</cp:coreProperties>
</file>